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096AF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096AF1">
        <w:rPr>
          <w:rFonts w:ascii="Times New Roman" w:hAnsi="Times New Roman" w:cs="Times New Roman"/>
          <w:b/>
          <w:sz w:val="24"/>
          <w:szCs w:val="24"/>
        </w:rPr>
        <w:t>ОБЩАЯ ИНФОРМАЦИЯ О ТЕНДЕРЕ.</w:t>
      </w:r>
    </w:p>
    <w:p w:rsidR="00502287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1824">
        <w:rPr>
          <w:rFonts w:ascii="Times New Roman" w:hAnsi="Times New Roman" w:cs="Times New Roman"/>
          <w:sz w:val="24"/>
          <w:szCs w:val="24"/>
        </w:rPr>
        <w:t>№</w:t>
      </w:r>
      <w:r w:rsidR="00C8201C" w:rsidRPr="00C8201C">
        <w:t xml:space="preserve"> </w:t>
      </w:r>
      <w:r w:rsidR="00A82A05" w:rsidRPr="00A82A05">
        <w:rPr>
          <w:rFonts w:ascii="Times New Roman" w:hAnsi="Times New Roman" w:cs="Times New Roman"/>
          <w:sz w:val="24"/>
          <w:szCs w:val="24"/>
        </w:rPr>
        <w:t>7068-OD</w:t>
      </w:r>
      <w:r w:rsidR="002C27D3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F52622" w:rsidRPr="00F5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05" w:rsidRPr="00A82A05">
        <w:rPr>
          <w:rFonts w:ascii="Times New Roman" w:hAnsi="Times New Roman" w:cs="Times New Roman"/>
          <w:b/>
          <w:sz w:val="24"/>
          <w:szCs w:val="24"/>
        </w:rPr>
        <w:t>лицензий Secure Email Gateway</w:t>
      </w:r>
      <w:r w:rsidR="009D7EAC" w:rsidRPr="009D7EAC">
        <w:rPr>
          <w:rFonts w:ascii="Times New Roman" w:hAnsi="Times New Roman" w:cs="Times New Roman"/>
          <w:b/>
          <w:sz w:val="24"/>
          <w:szCs w:val="24"/>
        </w:rPr>
        <w:t xml:space="preserve"> для КТК-</w:t>
      </w:r>
      <w:r w:rsidR="00303CBB">
        <w:rPr>
          <w:rFonts w:ascii="Times New Roman" w:hAnsi="Times New Roman" w:cs="Times New Roman"/>
          <w:b/>
          <w:sz w:val="24"/>
          <w:szCs w:val="24"/>
        </w:rPr>
        <w:t>К</w:t>
      </w:r>
      <w:r w:rsidR="00096AF1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A82A05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bookmarkStart w:id="1" w:name="_GoBack"/>
      <w:bookmarkEnd w:id="1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296765" w:rsidRPr="00296765">
        <w:rPr>
          <w:rFonts w:ascii="Times New Roman" w:hAnsi="Times New Roman" w:cs="Times New Roman"/>
          <w:sz w:val="24"/>
          <w:szCs w:val="24"/>
          <w:u w:val="single"/>
        </w:rPr>
        <w:t>Vitalii.Zatonskikh@cpcpipe.ru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6D4163" w:rsidRPr="002D14D0">
          <w:rPr>
            <w:rStyle w:val="a4"/>
            <w:rFonts w:ascii="Times New Roman" w:hAnsi="Times New Roman" w:cs="Times New Roman"/>
            <w:sz w:val="24"/>
            <w:szCs w:val="24"/>
          </w:rPr>
          <w:t>Vitalii.Zatonskikh@cpcpipe.ru</w:t>
        </w:r>
      </w:hyperlink>
      <w:r w:rsidR="006D41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hyperlink r:id="rId14" w:history="1">
        <w:r w:rsidR="006D4163" w:rsidRPr="002D14D0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6D416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0D5005" w:rsidRDefault="0050228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81FE0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D86440" w:rsidRPr="00D86440" w:rsidRDefault="00D86440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86440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 xml:space="preserve">Наличие авторизационного письма </w:t>
      </w:r>
      <w:r w:rsidRPr="00C8201C">
        <w:rPr>
          <w:rFonts w:ascii="Times New Roman" w:hAnsi="Times New Roman" w:cs="Times New Roman"/>
          <w:sz w:val="24"/>
          <w:szCs w:val="24"/>
        </w:rPr>
        <w:t>от</w:t>
      </w:r>
      <w:r w:rsidRPr="00D86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дистрибьютора/производителя оборудования.</w:t>
      </w:r>
    </w:p>
    <w:p w:rsidR="00601641" w:rsidRPr="000505A0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2A0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2A0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6AF1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4D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618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676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27D3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3CBB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824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22A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540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163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0BFA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4DB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D7EAC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1FE0"/>
    <w:rsid w:val="00A82A05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201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6440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62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talii.Zatonskikh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92A9C19-600F-43FF-9247-C8982C37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6</cp:revision>
  <cp:lastPrinted>2015-04-07T13:30:00Z</cp:lastPrinted>
  <dcterms:created xsi:type="dcterms:W3CDTF">2024-12-11T14:43:00Z</dcterms:created>
  <dcterms:modified xsi:type="dcterms:W3CDTF">2025-08-01T07:46:00Z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